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22" w:rsidRPr="002C4922" w:rsidRDefault="002C4922" w:rsidP="002C4922">
      <w:pPr>
        <w:rPr>
          <w:b/>
          <w:sz w:val="32"/>
          <w:szCs w:val="32"/>
        </w:rPr>
      </w:pPr>
      <w:r w:rsidRPr="002C4922">
        <w:rPr>
          <w:b/>
          <w:sz w:val="32"/>
          <w:szCs w:val="32"/>
        </w:rPr>
        <w:t xml:space="preserve">Mentor </w:t>
      </w:r>
      <w:r w:rsidR="008A17DD">
        <w:rPr>
          <w:b/>
          <w:sz w:val="32"/>
          <w:szCs w:val="32"/>
        </w:rPr>
        <w:t xml:space="preserve">Text Library Assignment </w:t>
      </w:r>
    </w:p>
    <w:p w:rsidR="002C4922" w:rsidRPr="002C4922" w:rsidRDefault="002C4922" w:rsidP="002C4922">
      <w:pPr>
        <w:rPr>
          <w:sz w:val="32"/>
          <w:szCs w:val="32"/>
        </w:rPr>
      </w:pPr>
      <w:r w:rsidRPr="002C4922">
        <w:rPr>
          <w:sz w:val="32"/>
          <w:szCs w:val="32"/>
        </w:rPr>
        <w:t xml:space="preserve">You may work with a partner </w:t>
      </w:r>
      <w:r>
        <w:rPr>
          <w:sz w:val="32"/>
          <w:szCs w:val="32"/>
        </w:rPr>
        <w:t xml:space="preserve">or work alone </w:t>
      </w:r>
      <w:r w:rsidRPr="002C4922">
        <w:rPr>
          <w:sz w:val="32"/>
          <w:szCs w:val="32"/>
        </w:rPr>
        <w:t xml:space="preserve">as you participate in a text-based scavenger hunt at </w:t>
      </w:r>
      <w:r>
        <w:rPr>
          <w:sz w:val="32"/>
          <w:szCs w:val="32"/>
        </w:rPr>
        <w:t>a</w:t>
      </w:r>
      <w:r w:rsidRPr="002C4922">
        <w:rPr>
          <w:sz w:val="32"/>
          <w:szCs w:val="32"/>
        </w:rPr>
        <w:t xml:space="preserve"> school library</w:t>
      </w:r>
      <w:r w:rsidR="00C341CF">
        <w:rPr>
          <w:sz w:val="32"/>
          <w:szCs w:val="32"/>
        </w:rPr>
        <w:t>.</w:t>
      </w:r>
      <w:r w:rsidRPr="002C4922">
        <w:rPr>
          <w:sz w:val="32"/>
          <w:szCs w:val="32"/>
        </w:rPr>
        <w:t xml:space="preserve">  During this scavenger hunt, you are to search for one book each that could be used as </w:t>
      </w:r>
      <w:r w:rsidR="00C341CF">
        <w:rPr>
          <w:sz w:val="32"/>
          <w:szCs w:val="32"/>
        </w:rPr>
        <w:t xml:space="preserve">a </w:t>
      </w:r>
      <w:r w:rsidRPr="002C4922">
        <w:rPr>
          <w:sz w:val="32"/>
          <w:szCs w:val="32"/>
        </w:rPr>
        <w:t xml:space="preserve">“mentor text” during Writing Mini-Lessons to model or demonstrate quality informational writing.  You and your partner may choose Science </w:t>
      </w:r>
      <w:r w:rsidR="008A17DD">
        <w:rPr>
          <w:sz w:val="32"/>
          <w:szCs w:val="32"/>
        </w:rPr>
        <w:t>or</w:t>
      </w:r>
      <w:r w:rsidRPr="002C4922">
        <w:rPr>
          <w:sz w:val="32"/>
          <w:szCs w:val="32"/>
        </w:rPr>
        <w:t xml:space="preserve"> Social Studies topics of your choice.  Please make this assignment work for you by finding </w:t>
      </w:r>
      <w:r w:rsidR="008A17DD">
        <w:rPr>
          <w:sz w:val="32"/>
          <w:szCs w:val="32"/>
        </w:rPr>
        <w:t xml:space="preserve">a </w:t>
      </w:r>
      <w:r w:rsidRPr="002C4922">
        <w:rPr>
          <w:sz w:val="32"/>
          <w:szCs w:val="32"/>
        </w:rPr>
        <w:t>book</w:t>
      </w:r>
      <w:r w:rsidR="00C341CF">
        <w:rPr>
          <w:sz w:val="32"/>
          <w:szCs w:val="32"/>
        </w:rPr>
        <w:t xml:space="preserve"> or article</w:t>
      </w:r>
      <w:r w:rsidRPr="002C4922">
        <w:rPr>
          <w:sz w:val="32"/>
          <w:szCs w:val="32"/>
        </w:rPr>
        <w:t xml:space="preserve"> that you might be able to use to support some of the </w:t>
      </w:r>
      <w:r w:rsidR="008A17DD">
        <w:rPr>
          <w:sz w:val="32"/>
          <w:szCs w:val="32"/>
        </w:rPr>
        <w:t xml:space="preserve">content and writing </w:t>
      </w:r>
      <w:r w:rsidRPr="002C4922">
        <w:rPr>
          <w:sz w:val="32"/>
          <w:szCs w:val="32"/>
        </w:rPr>
        <w:t xml:space="preserve">standards that are coming up in either the grade level you work in now or the one that you will be working in during the next 6 weeks.  </w:t>
      </w:r>
    </w:p>
    <w:p w:rsidR="00D82E89" w:rsidRDefault="002C4922" w:rsidP="00707D61">
      <w:pPr>
        <w:ind w:left="360" w:hanging="360"/>
        <w:rPr>
          <w:sz w:val="32"/>
          <w:szCs w:val="32"/>
        </w:rPr>
      </w:pPr>
      <w:r w:rsidRPr="002C4922">
        <w:rPr>
          <w:sz w:val="32"/>
          <w:szCs w:val="32"/>
        </w:rPr>
        <w:t>•</w:t>
      </w:r>
      <w:r w:rsidRPr="002C4922">
        <w:rPr>
          <w:sz w:val="32"/>
          <w:szCs w:val="32"/>
        </w:rPr>
        <w:tab/>
      </w:r>
      <w:r w:rsidR="00D82E89">
        <w:rPr>
          <w:sz w:val="32"/>
          <w:szCs w:val="32"/>
        </w:rPr>
        <w:t>Complete the following information:</w:t>
      </w:r>
    </w:p>
    <w:p w:rsidR="00D82E89" w:rsidRDefault="00D82E89" w:rsidP="00D82E89">
      <w:pPr>
        <w:ind w:left="360" w:hanging="360"/>
        <w:rPr>
          <w:sz w:val="32"/>
          <w:szCs w:val="32"/>
        </w:rPr>
      </w:pPr>
      <w:r w:rsidRPr="00D82E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53A9B" wp14:editId="6E25F59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69915" cy="1962150"/>
                <wp:effectExtent l="0" t="0" r="2603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E89" w:rsidRPr="00D82E89" w:rsidRDefault="00D82E89">
                            <w:pPr>
                              <w:rPr>
                                <w:b/>
                              </w:rPr>
                            </w:pPr>
                            <w:r w:rsidRPr="00D82E89">
                              <w:rPr>
                                <w:b/>
                              </w:rPr>
                              <w:t>Content Standards (Social Studies or Science):</w:t>
                            </w:r>
                          </w:p>
                          <w:p w:rsidR="00D82E89" w:rsidRPr="00D82E89" w:rsidRDefault="00D82E89">
                            <w:pPr>
                              <w:rPr>
                                <w:b/>
                              </w:rPr>
                            </w:pPr>
                            <w:r w:rsidRPr="00D82E89">
                              <w:rPr>
                                <w:b/>
                              </w:rPr>
                              <w:t>Writing Standard:</w:t>
                            </w:r>
                          </w:p>
                          <w:p w:rsidR="00D82E89" w:rsidRPr="00D82E89" w:rsidRDefault="00D82E89">
                            <w:pPr>
                              <w:rPr>
                                <w:b/>
                              </w:rPr>
                            </w:pPr>
                          </w:p>
                          <w:p w:rsidR="00D82E89" w:rsidRPr="00D82E89" w:rsidRDefault="00D82E89">
                            <w:pPr>
                              <w:rPr>
                                <w:b/>
                              </w:rPr>
                            </w:pPr>
                            <w:r w:rsidRPr="00D82E89">
                              <w:rPr>
                                <w:b/>
                              </w:rPr>
                              <w:t>Writing Trait:</w:t>
                            </w:r>
                          </w:p>
                          <w:p w:rsidR="00D82E89" w:rsidRPr="00D82E89" w:rsidRDefault="00D82E89">
                            <w:pPr>
                              <w:rPr>
                                <w:b/>
                              </w:rPr>
                            </w:pPr>
                          </w:p>
                          <w:p w:rsidR="00D82E89" w:rsidRPr="00D82E89" w:rsidRDefault="00D82E89">
                            <w:pPr>
                              <w:rPr>
                                <w:b/>
                              </w:rPr>
                            </w:pPr>
                            <w:r w:rsidRPr="00D82E89">
                              <w:rPr>
                                <w:b/>
                              </w:rPr>
                              <w:t>Why I chose this book to teach these standards</w:t>
                            </w:r>
                            <w:r>
                              <w:rPr>
                                <w:b/>
                              </w:rPr>
                              <w:t xml:space="preserve"> and the trait:</w:t>
                            </w:r>
                            <w:bookmarkStart w:id="0" w:name="_GoBack"/>
                            <w:bookmarkEnd w:id="0"/>
                            <w:r w:rsidRPr="00D82E89">
                              <w:rPr>
                                <w:b/>
                              </w:rPr>
                              <w:t xml:space="preserve"> (paragraph)</w:t>
                            </w:r>
                          </w:p>
                          <w:p w:rsidR="00D82E89" w:rsidRDefault="00D82E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46.45pt;height:154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">
                <v:textbox>
                  <w:txbxContent>
                    <w:p w:rsidR="00D82E89" w:rsidRPr="00D82E89" w:rsidRDefault="00D82E89">
                      <w:pPr>
                        <w:rPr>
                          <w:b/>
                        </w:rPr>
                      </w:pPr>
                      <w:r w:rsidRPr="00D82E89">
                        <w:rPr>
                          <w:b/>
                        </w:rPr>
                        <w:t>Content Standards (Social Studies or Science):</w:t>
                      </w:r>
                    </w:p>
                    <w:p w:rsidR="00D82E89" w:rsidRPr="00D82E89" w:rsidRDefault="00D82E89">
                      <w:pPr>
                        <w:rPr>
                          <w:b/>
                        </w:rPr>
                      </w:pPr>
                      <w:r w:rsidRPr="00D82E89">
                        <w:rPr>
                          <w:b/>
                        </w:rPr>
                        <w:t>Writing Standard:</w:t>
                      </w:r>
                    </w:p>
                    <w:p w:rsidR="00D82E89" w:rsidRPr="00D82E89" w:rsidRDefault="00D82E89">
                      <w:pPr>
                        <w:rPr>
                          <w:b/>
                        </w:rPr>
                      </w:pPr>
                    </w:p>
                    <w:p w:rsidR="00D82E89" w:rsidRPr="00D82E89" w:rsidRDefault="00D82E89">
                      <w:pPr>
                        <w:rPr>
                          <w:b/>
                        </w:rPr>
                      </w:pPr>
                      <w:r w:rsidRPr="00D82E89">
                        <w:rPr>
                          <w:b/>
                        </w:rPr>
                        <w:t>Writing Trait:</w:t>
                      </w:r>
                    </w:p>
                    <w:p w:rsidR="00D82E89" w:rsidRPr="00D82E89" w:rsidRDefault="00D82E89">
                      <w:pPr>
                        <w:rPr>
                          <w:b/>
                        </w:rPr>
                      </w:pPr>
                    </w:p>
                    <w:p w:rsidR="00D82E89" w:rsidRPr="00D82E89" w:rsidRDefault="00D82E89">
                      <w:pPr>
                        <w:rPr>
                          <w:b/>
                        </w:rPr>
                      </w:pPr>
                      <w:r w:rsidRPr="00D82E89">
                        <w:rPr>
                          <w:b/>
                        </w:rPr>
                        <w:t>Why I chose this book to teach these standards</w:t>
                      </w:r>
                      <w:r>
                        <w:rPr>
                          <w:b/>
                        </w:rPr>
                        <w:t xml:space="preserve"> and the trait:</w:t>
                      </w:r>
                      <w:bookmarkStart w:id="1" w:name="_GoBack"/>
                      <w:bookmarkEnd w:id="1"/>
                      <w:r w:rsidRPr="00D82E89">
                        <w:rPr>
                          <w:b/>
                        </w:rPr>
                        <w:t xml:space="preserve"> (paragraph)</w:t>
                      </w:r>
                    </w:p>
                    <w:p w:rsidR="00D82E89" w:rsidRDefault="00D82E89"/>
                  </w:txbxContent>
                </v:textbox>
              </v:shape>
            </w:pict>
          </mc:Fallback>
        </mc:AlternateContent>
      </w:r>
    </w:p>
    <w:p w:rsidR="00D82E89" w:rsidRDefault="00D82E89" w:rsidP="00707D61">
      <w:pPr>
        <w:ind w:left="360" w:hanging="360"/>
        <w:rPr>
          <w:sz w:val="32"/>
          <w:szCs w:val="32"/>
        </w:rPr>
      </w:pPr>
    </w:p>
    <w:p w:rsidR="00D82E89" w:rsidRDefault="00D82E89" w:rsidP="00707D61">
      <w:pPr>
        <w:ind w:left="360" w:hanging="360"/>
        <w:rPr>
          <w:sz w:val="32"/>
          <w:szCs w:val="32"/>
        </w:rPr>
      </w:pPr>
    </w:p>
    <w:p w:rsidR="00D82E89" w:rsidRDefault="00D82E89" w:rsidP="00707D61">
      <w:pPr>
        <w:ind w:left="360" w:hanging="360"/>
        <w:rPr>
          <w:sz w:val="32"/>
          <w:szCs w:val="32"/>
        </w:rPr>
      </w:pPr>
    </w:p>
    <w:p w:rsidR="00D82E89" w:rsidRDefault="00D82E89" w:rsidP="00707D61">
      <w:pPr>
        <w:ind w:left="360" w:hanging="360"/>
        <w:rPr>
          <w:sz w:val="32"/>
          <w:szCs w:val="32"/>
        </w:rPr>
      </w:pPr>
    </w:p>
    <w:p w:rsidR="00D82E89" w:rsidRDefault="00D82E89" w:rsidP="00707D61">
      <w:pPr>
        <w:ind w:left="360" w:hanging="360"/>
        <w:rPr>
          <w:sz w:val="32"/>
          <w:szCs w:val="32"/>
        </w:rPr>
      </w:pPr>
    </w:p>
    <w:p w:rsidR="002C4922" w:rsidRPr="002C4922" w:rsidRDefault="00D82E89" w:rsidP="002C4922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96741">
        <w:rPr>
          <w:sz w:val="32"/>
          <w:szCs w:val="32"/>
        </w:rPr>
        <w:t>(</w:t>
      </w:r>
      <w:r w:rsidR="002C4922" w:rsidRPr="002C4922">
        <w:rPr>
          <w:sz w:val="32"/>
          <w:szCs w:val="32"/>
        </w:rPr>
        <w:t>We will share mentor text information in small groups in our next class.</w:t>
      </w:r>
      <w:r w:rsidR="00D96741">
        <w:rPr>
          <w:sz w:val="32"/>
          <w:szCs w:val="32"/>
        </w:rPr>
        <w:t>)</w:t>
      </w:r>
    </w:p>
    <w:p w:rsidR="001A13A5" w:rsidRPr="002C4922" w:rsidRDefault="001A13A5">
      <w:pPr>
        <w:rPr>
          <w:sz w:val="32"/>
          <w:szCs w:val="32"/>
        </w:rPr>
      </w:pPr>
    </w:p>
    <w:sectPr w:rsidR="001A13A5" w:rsidRPr="002C4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A3A3B"/>
    <w:multiLevelType w:val="hybridMultilevel"/>
    <w:tmpl w:val="3FC4C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60472"/>
    <w:multiLevelType w:val="hybridMultilevel"/>
    <w:tmpl w:val="8D103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922"/>
    <w:rsid w:val="0019754F"/>
    <w:rsid w:val="001A13A5"/>
    <w:rsid w:val="002C4922"/>
    <w:rsid w:val="00707D61"/>
    <w:rsid w:val="007214D6"/>
    <w:rsid w:val="008A17DD"/>
    <w:rsid w:val="00C341CF"/>
    <w:rsid w:val="00D82E89"/>
    <w:rsid w:val="00D9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D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E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D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7</cp:revision>
  <dcterms:created xsi:type="dcterms:W3CDTF">2011-10-03T20:10:00Z</dcterms:created>
  <dcterms:modified xsi:type="dcterms:W3CDTF">2011-10-03T20:32:00Z</dcterms:modified>
</cp:coreProperties>
</file>