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0A0" w:firstRow="1" w:lastRow="0" w:firstColumn="1" w:lastColumn="0" w:noHBand="0" w:noVBand="0"/>
      </w:tblPr>
      <w:tblGrid>
        <w:gridCol w:w="10996"/>
        <w:gridCol w:w="20"/>
      </w:tblGrid>
      <w:tr w:rsidR="001D2F80" w:rsidRPr="009642B2" w:rsidTr="004172A3">
        <w:tc>
          <w:tcPr>
            <w:tcW w:w="9576" w:type="dxa"/>
            <w:gridSpan w:val="2"/>
          </w:tcPr>
          <w:p w:rsidR="001D2F80" w:rsidRPr="009642B2" w:rsidRDefault="001D2F80" w:rsidP="004172A3">
            <w:pPr>
              <w:rPr>
                <w:rFonts w:ascii="Times New Roman" w:hAnsi="Times New Roman"/>
                <w:b/>
                <w:sz w:val="28"/>
                <w:szCs w:val="28"/>
              </w:rPr>
            </w:pPr>
            <w:r w:rsidRPr="009642B2">
              <w:rPr>
                <w:rFonts w:ascii="Times New Roman" w:hAnsi="Times New Roman"/>
                <w:b/>
                <w:sz w:val="28"/>
                <w:szCs w:val="28"/>
              </w:rPr>
              <w:t xml:space="preserve">Content Reading  Class # 4  </w:t>
            </w:r>
          </w:p>
          <w:p w:rsidR="001D2F80" w:rsidRPr="009642B2" w:rsidRDefault="001D2F80" w:rsidP="004172A3">
            <w:pPr>
              <w:rPr>
                <w:rFonts w:ascii="Times New Roman" w:hAnsi="Times New Roman"/>
                <w:sz w:val="28"/>
                <w:szCs w:val="28"/>
              </w:rPr>
            </w:pPr>
            <w:r w:rsidRPr="009642B2">
              <w:rPr>
                <w:rFonts w:ascii="Times New Roman" w:hAnsi="Times New Roman"/>
                <w:b/>
                <w:sz w:val="28"/>
                <w:szCs w:val="28"/>
              </w:rPr>
              <w:t>Materials:</w:t>
            </w:r>
            <w:r w:rsidRPr="009642B2">
              <w:rPr>
                <w:rFonts w:ascii="Times New Roman" w:hAnsi="Times New Roman"/>
                <w:sz w:val="28"/>
                <w:szCs w:val="28"/>
              </w:rPr>
              <w:t xml:space="preserve">  </w:t>
            </w:r>
          </w:p>
          <w:p w:rsidR="001D2F80" w:rsidRDefault="001D2F80" w:rsidP="001D2F80">
            <w:pPr>
              <w:pStyle w:val="ListParagraph"/>
              <w:numPr>
                <w:ilvl w:val="0"/>
                <w:numId w:val="1"/>
              </w:numPr>
              <w:rPr>
                <w:rFonts w:ascii="Times New Roman" w:hAnsi="Times New Roman"/>
                <w:sz w:val="28"/>
                <w:szCs w:val="28"/>
              </w:rPr>
            </w:pPr>
            <w:r w:rsidRPr="009642B2">
              <w:rPr>
                <w:rFonts w:ascii="Times New Roman" w:hAnsi="Times New Roman"/>
                <w:sz w:val="28"/>
                <w:szCs w:val="28"/>
              </w:rPr>
              <w:t>Content wiki-modeling thinking/comprehension</w:t>
            </w:r>
            <w:r w:rsidR="00076475">
              <w:rPr>
                <w:rFonts w:ascii="Times New Roman" w:hAnsi="Times New Roman"/>
                <w:sz w:val="28"/>
                <w:szCs w:val="28"/>
              </w:rPr>
              <w:t>-content</w:t>
            </w:r>
            <w:r w:rsidR="00EB5F23">
              <w:rPr>
                <w:rFonts w:ascii="Times New Roman" w:hAnsi="Times New Roman"/>
                <w:sz w:val="28"/>
                <w:szCs w:val="28"/>
              </w:rPr>
              <w:t xml:space="preserve"> </w:t>
            </w:r>
            <w:r w:rsidR="00076475">
              <w:rPr>
                <w:rFonts w:ascii="Times New Roman" w:hAnsi="Times New Roman"/>
                <w:sz w:val="28"/>
                <w:szCs w:val="28"/>
              </w:rPr>
              <w:t>wiki</w:t>
            </w:r>
          </w:p>
          <w:p w:rsidR="00BF3EDC" w:rsidRDefault="00BF3EDC" w:rsidP="001D2F80">
            <w:pPr>
              <w:pStyle w:val="ListParagraph"/>
              <w:numPr>
                <w:ilvl w:val="0"/>
                <w:numId w:val="1"/>
              </w:numPr>
              <w:rPr>
                <w:rFonts w:ascii="Times New Roman" w:hAnsi="Times New Roman"/>
                <w:sz w:val="28"/>
                <w:szCs w:val="28"/>
              </w:rPr>
            </w:pPr>
            <w:r>
              <w:rPr>
                <w:rFonts w:ascii="Times New Roman" w:hAnsi="Times New Roman"/>
                <w:sz w:val="28"/>
                <w:szCs w:val="28"/>
              </w:rPr>
              <w:t>Student laptops-mailed blank mini-lesson template</w:t>
            </w:r>
          </w:p>
          <w:p w:rsidR="00BF3EDC" w:rsidRPr="009642B2" w:rsidRDefault="00BF3EDC" w:rsidP="001D2F80">
            <w:pPr>
              <w:pStyle w:val="ListParagraph"/>
              <w:numPr>
                <w:ilvl w:val="0"/>
                <w:numId w:val="1"/>
              </w:numPr>
              <w:rPr>
                <w:rFonts w:ascii="Times New Roman" w:hAnsi="Times New Roman"/>
                <w:sz w:val="28"/>
                <w:szCs w:val="28"/>
              </w:rPr>
            </w:pPr>
            <w:r>
              <w:rPr>
                <w:rFonts w:ascii="Times New Roman" w:hAnsi="Times New Roman"/>
                <w:sz w:val="28"/>
                <w:szCs w:val="28"/>
              </w:rPr>
              <w:t>Students’ Mentor Text Books</w:t>
            </w:r>
          </w:p>
        </w:tc>
      </w:tr>
      <w:tr w:rsidR="001D2F80" w:rsidRPr="009642B2" w:rsidTr="004172A3">
        <w:tc>
          <w:tcPr>
            <w:tcW w:w="9576" w:type="dxa"/>
            <w:gridSpan w:val="2"/>
          </w:tcPr>
          <w:p w:rsidR="001D2F80" w:rsidRPr="009642B2" w:rsidRDefault="001D2F80" w:rsidP="004172A3">
            <w:pPr>
              <w:rPr>
                <w:rFonts w:ascii="Times New Roman" w:hAnsi="Times New Roman"/>
                <w:b/>
                <w:sz w:val="28"/>
                <w:szCs w:val="28"/>
              </w:rPr>
            </w:pPr>
            <w:r w:rsidRPr="009642B2">
              <w:rPr>
                <w:rFonts w:ascii="Times New Roman" w:hAnsi="Times New Roman"/>
                <w:b/>
                <w:sz w:val="28"/>
                <w:szCs w:val="28"/>
              </w:rPr>
              <w:t xml:space="preserve">Standards: </w:t>
            </w:r>
          </w:p>
          <w:p w:rsidR="001D2F80" w:rsidRPr="009642B2" w:rsidRDefault="001D2F80" w:rsidP="001D2F80">
            <w:pPr>
              <w:pStyle w:val="ListParagraph"/>
              <w:numPr>
                <w:ilvl w:val="0"/>
                <w:numId w:val="1"/>
              </w:numPr>
              <w:rPr>
                <w:rFonts w:ascii="Times New Roman" w:hAnsi="Times New Roman"/>
                <w:sz w:val="28"/>
                <w:szCs w:val="28"/>
              </w:rPr>
            </w:pPr>
            <w:r w:rsidRPr="009642B2">
              <w:rPr>
                <w:rFonts w:ascii="Times New Roman" w:hAnsi="Times New Roman"/>
                <w:sz w:val="28"/>
                <w:szCs w:val="28"/>
              </w:rPr>
              <w:t>Use a teaching protocol that includes direct instruction on comprehension with gradual release of responsibility.</w:t>
            </w:r>
          </w:p>
          <w:p w:rsidR="001D2F80" w:rsidRPr="009642B2" w:rsidRDefault="001D2F80" w:rsidP="001D2F80">
            <w:pPr>
              <w:pStyle w:val="ListParagraph"/>
              <w:numPr>
                <w:ilvl w:val="0"/>
                <w:numId w:val="1"/>
              </w:numPr>
              <w:rPr>
                <w:rFonts w:ascii="Times New Roman" w:hAnsi="Times New Roman"/>
                <w:b/>
                <w:sz w:val="28"/>
                <w:szCs w:val="28"/>
              </w:rPr>
            </w:pPr>
            <w:r w:rsidRPr="009642B2">
              <w:rPr>
                <w:rFonts w:ascii="Times New Roman" w:hAnsi="Times New Roman"/>
                <w:sz w:val="28"/>
                <w:szCs w:val="28"/>
              </w:rPr>
              <w:t>Demonstrate understanding of how literature can be integrated with other areas of the curriculum.</w:t>
            </w:r>
          </w:p>
        </w:tc>
      </w:tr>
      <w:tr w:rsidR="001D2F80" w:rsidRPr="009642B2" w:rsidTr="004172A3">
        <w:trPr>
          <w:trHeight w:val="233"/>
        </w:trPr>
        <w:tc>
          <w:tcPr>
            <w:tcW w:w="9576" w:type="dxa"/>
            <w:gridSpan w:val="2"/>
          </w:tcPr>
          <w:p w:rsidR="001D2F80" w:rsidRPr="009642B2" w:rsidRDefault="001D2F80" w:rsidP="004172A3">
            <w:pPr>
              <w:rPr>
                <w:rFonts w:ascii="Times New Roman" w:hAnsi="Times New Roman"/>
                <w:b/>
                <w:sz w:val="28"/>
                <w:szCs w:val="28"/>
              </w:rPr>
            </w:pPr>
            <w:r w:rsidRPr="009642B2">
              <w:rPr>
                <w:rFonts w:ascii="Times New Roman" w:hAnsi="Times New Roman"/>
                <w:b/>
                <w:sz w:val="28"/>
                <w:szCs w:val="28"/>
              </w:rPr>
              <w:t xml:space="preserve">Today’s Learning Goal: </w:t>
            </w:r>
          </w:p>
          <w:p w:rsidR="001D2F80" w:rsidRPr="00BF3EDC" w:rsidRDefault="001D2F80" w:rsidP="001D2F80">
            <w:pPr>
              <w:pStyle w:val="ListParagraph"/>
              <w:numPr>
                <w:ilvl w:val="0"/>
                <w:numId w:val="5"/>
              </w:numPr>
              <w:rPr>
                <w:rFonts w:ascii="Times New Roman" w:hAnsi="Times New Roman"/>
                <w:sz w:val="28"/>
                <w:szCs w:val="28"/>
              </w:rPr>
            </w:pPr>
            <w:r w:rsidRPr="00BF3EDC">
              <w:rPr>
                <w:rFonts w:ascii="Times New Roman" w:hAnsi="Times New Roman"/>
                <w:sz w:val="28"/>
                <w:szCs w:val="28"/>
              </w:rPr>
              <w:t>Mentor Text Mini-Lesson creation and presentation</w:t>
            </w:r>
          </w:p>
          <w:p w:rsidR="001D2F80" w:rsidRPr="00BF3EDC" w:rsidRDefault="001D2F80" w:rsidP="001D2F80">
            <w:pPr>
              <w:pStyle w:val="ListParagraph"/>
              <w:numPr>
                <w:ilvl w:val="0"/>
                <w:numId w:val="4"/>
              </w:numPr>
              <w:rPr>
                <w:rFonts w:ascii="Times New Roman" w:hAnsi="Times New Roman"/>
                <w:sz w:val="28"/>
                <w:szCs w:val="28"/>
              </w:rPr>
            </w:pPr>
            <w:r w:rsidRPr="00BF3EDC">
              <w:rPr>
                <w:rFonts w:ascii="Times New Roman" w:hAnsi="Times New Roman"/>
                <w:sz w:val="28"/>
                <w:szCs w:val="28"/>
              </w:rPr>
              <w:t>see standards</w:t>
            </w:r>
          </w:p>
          <w:p w:rsidR="001D2F80" w:rsidRPr="00BF3EDC" w:rsidRDefault="001D2F80" w:rsidP="001D2F80">
            <w:pPr>
              <w:pStyle w:val="ListParagraph"/>
              <w:numPr>
                <w:ilvl w:val="0"/>
                <w:numId w:val="4"/>
              </w:numPr>
              <w:rPr>
                <w:rFonts w:ascii="Times New Roman" w:hAnsi="Times New Roman"/>
                <w:sz w:val="28"/>
                <w:szCs w:val="28"/>
              </w:rPr>
            </w:pPr>
            <w:r w:rsidRPr="00BF3EDC">
              <w:rPr>
                <w:rFonts w:ascii="Times New Roman" w:hAnsi="Times New Roman"/>
                <w:sz w:val="28"/>
                <w:szCs w:val="28"/>
              </w:rPr>
              <w:t>Glogster-4,5,6- Presentations</w:t>
            </w:r>
          </w:p>
          <w:p w:rsidR="001D2F80" w:rsidRPr="009642B2" w:rsidRDefault="001D2F80" w:rsidP="004172A3">
            <w:pPr>
              <w:pStyle w:val="ListParagraph"/>
              <w:rPr>
                <w:rFonts w:ascii="Times New Roman" w:hAnsi="Times New Roman"/>
                <w:b/>
                <w:sz w:val="28"/>
                <w:szCs w:val="28"/>
              </w:rPr>
            </w:pPr>
          </w:p>
        </w:tc>
      </w:tr>
      <w:tr w:rsidR="001D2F80" w:rsidRPr="009642B2" w:rsidTr="004172A3">
        <w:tc>
          <w:tcPr>
            <w:tcW w:w="9576" w:type="dxa"/>
            <w:gridSpan w:val="2"/>
          </w:tcPr>
          <w:p w:rsidR="00323A18" w:rsidRDefault="001D2F80" w:rsidP="004172A3">
            <w:pPr>
              <w:rPr>
                <w:rFonts w:ascii="Times New Roman" w:hAnsi="Times New Roman"/>
                <w:sz w:val="28"/>
                <w:szCs w:val="28"/>
              </w:rPr>
            </w:pPr>
            <w:r w:rsidRPr="009642B2">
              <w:rPr>
                <w:rFonts w:ascii="Times New Roman" w:hAnsi="Times New Roman"/>
                <w:b/>
                <w:sz w:val="28"/>
                <w:szCs w:val="28"/>
              </w:rPr>
              <w:t>Know-</w:t>
            </w:r>
            <w:r w:rsidRPr="009642B2">
              <w:rPr>
                <w:rFonts w:ascii="Times New Roman" w:hAnsi="Times New Roman"/>
                <w:sz w:val="28"/>
                <w:szCs w:val="28"/>
              </w:rPr>
              <w:t xml:space="preserve"> mentor text is a book used to teach </w:t>
            </w:r>
            <w:r w:rsidR="00323A18">
              <w:rPr>
                <w:rFonts w:ascii="Times New Roman" w:hAnsi="Times New Roman"/>
                <w:sz w:val="28"/>
                <w:szCs w:val="28"/>
              </w:rPr>
              <w:t xml:space="preserve">a skill such as a </w:t>
            </w:r>
            <w:r w:rsidRPr="009642B2">
              <w:rPr>
                <w:rFonts w:ascii="Times New Roman" w:hAnsi="Times New Roman"/>
                <w:sz w:val="28"/>
                <w:szCs w:val="28"/>
              </w:rPr>
              <w:t xml:space="preserve">comprehension </w:t>
            </w:r>
            <w:r w:rsidR="00323A18">
              <w:rPr>
                <w:rFonts w:ascii="Times New Roman" w:hAnsi="Times New Roman"/>
                <w:sz w:val="28"/>
                <w:szCs w:val="28"/>
              </w:rPr>
              <w:t>or writing strategy</w:t>
            </w:r>
          </w:p>
          <w:p w:rsidR="001D2F80" w:rsidRPr="009642B2" w:rsidRDefault="001D2F80" w:rsidP="004172A3">
            <w:pPr>
              <w:rPr>
                <w:rFonts w:ascii="Times New Roman" w:hAnsi="Times New Roman"/>
                <w:sz w:val="28"/>
                <w:szCs w:val="28"/>
              </w:rPr>
            </w:pPr>
            <w:r w:rsidRPr="009642B2">
              <w:rPr>
                <w:rFonts w:ascii="Times New Roman" w:hAnsi="Times New Roman"/>
                <w:b/>
                <w:sz w:val="28"/>
                <w:szCs w:val="28"/>
              </w:rPr>
              <w:t xml:space="preserve">Understand- </w:t>
            </w:r>
            <w:r w:rsidRPr="009642B2">
              <w:rPr>
                <w:rFonts w:ascii="Times New Roman" w:hAnsi="Times New Roman"/>
                <w:sz w:val="28"/>
                <w:szCs w:val="28"/>
              </w:rPr>
              <w:t>planning for mini-lesson using a mentor text</w:t>
            </w:r>
          </w:p>
          <w:p w:rsidR="001D2F80" w:rsidRPr="009642B2" w:rsidRDefault="001D2F80" w:rsidP="00EB5F23">
            <w:pPr>
              <w:rPr>
                <w:rFonts w:ascii="Times New Roman" w:hAnsi="Times New Roman"/>
                <w:b/>
                <w:sz w:val="28"/>
                <w:szCs w:val="28"/>
              </w:rPr>
            </w:pPr>
            <w:r w:rsidRPr="009642B2">
              <w:rPr>
                <w:rFonts w:ascii="Times New Roman" w:hAnsi="Times New Roman"/>
                <w:b/>
                <w:sz w:val="28"/>
                <w:szCs w:val="28"/>
              </w:rPr>
              <w:t>Able to-</w:t>
            </w:r>
            <w:r w:rsidRPr="009642B2">
              <w:rPr>
                <w:rFonts w:ascii="Times New Roman" w:hAnsi="Times New Roman"/>
                <w:sz w:val="28"/>
                <w:szCs w:val="28"/>
              </w:rPr>
              <w:t xml:space="preserve"> demonstrate effective planning and implement instruction using a mentor text to connect comprehension strategies.</w:t>
            </w:r>
            <w:r w:rsidR="00EB5F23">
              <w:rPr>
                <w:rFonts w:ascii="Times New Roman" w:hAnsi="Times New Roman"/>
                <w:sz w:val="28"/>
                <w:szCs w:val="28"/>
              </w:rPr>
              <w:t>(Using one of 6 Strategies)</w:t>
            </w:r>
            <w:r w:rsidRPr="009642B2">
              <w:rPr>
                <w:rFonts w:ascii="Times New Roman" w:hAnsi="Times New Roman"/>
                <w:sz w:val="28"/>
                <w:szCs w:val="28"/>
              </w:rPr>
              <w:t xml:space="preserve"> </w:t>
            </w:r>
          </w:p>
        </w:tc>
      </w:tr>
      <w:tr w:rsidR="001D2F80" w:rsidRPr="009642B2" w:rsidTr="004172A3">
        <w:trPr>
          <w:trHeight w:val="467"/>
        </w:trPr>
        <w:tc>
          <w:tcPr>
            <w:tcW w:w="9576" w:type="dxa"/>
            <w:gridSpan w:val="2"/>
          </w:tcPr>
          <w:p w:rsidR="001D2F80" w:rsidRPr="009642B2" w:rsidRDefault="001D2F80" w:rsidP="004172A3">
            <w:pPr>
              <w:pStyle w:val="Default"/>
              <w:rPr>
                <w:rFonts w:ascii="Times New Roman" w:hAnsi="Times New Roman" w:cs="Times New Roman"/>
                <w:b/>
                <w:sz w:val="28"/>
                <w:szCs w:val="28"/>
              </w:rPr>
            </w:pPr>
            <w:r w:rsidRPr="009642B2">
              <w:rPr>
                <w:rFonts w:ascii="Times New Roman" w:hAnsi="Times New Roman" w:cs="Times New Roman"/>
                <w:b/>
                <w:sz w:val="28"/>
                <w:szCs w:val="28"/>
              </w:rPr>
              <w:t>EQ:</w:t>
            </w:r>
            <w:r w:rsidRPr="009642B2">
              <w:rPr>
                <w:rFonts w:ascii="Times New Roman" w:hAnsi="Times New Roman" w:cs="Times New Roman"/>
                <w:sz w:val="28"/>
                <w:szCs w:val="28"/>
              </w:rPr>
              <w:t xml:space="preserve">  How can a mentor text book be used by educators to </w:t>
            </w:r>
            <w:r w:rsidR="00B719AA">
              <w:rPr>
                <w:rFonts w:ascii="Times New Roman" w:hAnsi="Times New Roman" w:cs="Times New Roman"/>
                <w:sz w:val="28"/>
                <w:szCs w:val="28"/>
              </w:rPr>
              <w:t>teach/</w:t>
            </w:r>
            <w:r w:rsidRPr="009642B2">
              <w:rPr>
                <w:rFonts w:ascii="Times New Roman" w:hAnsi="Times New Roman" w:cs="Times New Roman"/>
                <w:sz w:val="28"/>
                <w:szCs w:val="28"/>
              </w:rPr>
              <w:t>model comprehension for students?</w:t>
            </w:r>
          </w:p>
        </w:tc>
      </w:tr>
      <w:tr w:rsidR="001D2F80" w:rsidRPr="009642B2" w:rsidTr="004172A3">
        <w:trPr>
          <w:gridAfter w:val="1"/>
          <w:wAfter w:w="18" w:type="dxa"/>
        </w:trPr>
        <w:tc>
          <w:tcPr>
            <w:tcW w:w="9558" w:type="dxa"/>
          </w:tcPr>
          <w:p w:rsidR="001D2F80" w:rsidRDefault="001D2F80" w:rsidP="004172A3">
            <w:pPr>
              <w:rPr>
                <w:rFonts w:ascii="Times New Roman" w:hAnsi="Times New Roman"/>
                <w:b/>
                <w:sz w:val="28"/>
                <w:szCs w:val="28"/>
              </w:rPr>
            </w:pPr>
            <w:r w:rsidRPr="009642B2">
              <w:rPr>
                <w:rFonts w:ascii="Times New Roman" w:hAnsi="Times New Roman"/>
                <w:b/>
                <w:sz w:val="28"/>
                <w:szCs w:val="28"/>
              </w:rPr>
              <w:t>Engage:</w:t>
            </w:r>
            <w:r w:rsidRPr="009642B2">
              <w:rPr>
                <w:rFonts w:ascii="Times New Roman" w:hAnsi="Times New Roman"/>
                <w:sz w:val="28"/>
                <w:szCs w:val="28"/>
              </w:rPr>
              <w:t xml:space="preserve">  </w:t>
            </w:r>
            <w:r w:rsidRPr="009642B2">
              <w:rPr>
                <w:rFonts w:ascii="Times New Roman" w:hAnsi="Times New Roman"/>
                <w:b/>
                <w:sz w:val="28"/>
                <w:szCs w:val="28"/>
              </w:rPr>
              <w:t>(10 min.)</w:t>
            </w:r>
          </w:p>
          <w:p w:rsidR="00076475" w:rsidRPr="009642B2" w:rsidRDefault="00076475" w:rsidP="004172A3">
            <w:pPr>
              <w:rPr>
                <w:rFonts w:ascii="Times New Roman" w:hAnsi="Times New Roman"/>
                <w:sz w:val="28"/>
                <w:szCs w:val="28"/>
              </w:rPr>
            </w:pPr>
            <w:proofErr w:type="spellStart"/>
            <w:r>
              <w:rPr>
                <w:rFonts w:ascii="Times New Roman" w:hAnsi="Times New Roman"/>
                <w:b/>
                <w:sz w:val="28"/>
                <w:szCs w:val="28"/>
              </w:rPr>
              <w:t>Contentreadingcain</w:t>
            </w:r>
            <w:proofErr w:type="spellEnd"/>
            <w:r>
              <w:rPr>
                <w:rFonts w:ascii="Times New Roman" w:hAnsi="Times New Roman"/>
                <w:b/>
                <w:sz w:val="28"/>
                <w:szCs w:val="28"/>
              </w:rPr>
              <w:t>-wiki-modeling-mini-lesson-comprehension</w:t>
            </w:r>
          </w:p>
          <w:p w:rsidR="001D2F80" w:rsidRPr="009642B2" w:rsidRDefault="001D2F80" w:rsidP="001D2F80">
            <w:pPr>
              <w:pStyle w:val="ListParagraph"/>
              <w:numPr>
                <w:ilvl w:val="0"/>
                <w:numId w:val="2"/>
              </w:numPr>
              <w:rPr>
                <w:rFonts w:ascii="Times New Roman" w:hAnsi="Times New Roman"/>
                <w:sz w:val="28"/>
                <w:szCs w:val="28"/>
              </w:rPr>
            </w:pPr>
            <w:r w:rsidRPr="009642B2">
              <w:rPr>
                <w:rFonts w:ascii="Times New Roman" w:hAnsi="Times New Roman"/>
                <w:sz w:val="28"/>
                <w:szCs w:val="28"/>
              </w:rPr>
              <w:t>field connection notes/thoughts –connect to previous learning</w:t>
            </w:r>
          </w:p>
        </w:tc>
      </w:tr>
      <w:tr w:rsidR="001D2F80" w:rsidRPr="009642B2" w:rsidTr="004172A3">
        <w:trPr>
          <w:gridAfter w:val="1"/>
          <w:wAfter w:w="18" w:type="dxa"/>
        </w:trPr>
        <w:tc>
          <w:tcPr>
            <w:tcW w:w="9558" w:type="dxa"/>
          </w:tcPr>
          <w:p w:rsidR="001D2F80" w:rsidRDefault="001D2F80" w:rsidP="004172A3">
            <w:pPr>
              <w:rPr>
                <w:b/>
                <w:color w:val="FF0000"/>
                <w:sz w:val="24"/>
                <w:szCs w:val="24"/>
              </w:rPr>
            </w:pPr>
            <w:r w:rsidRPr="009642B2">
              <w:rPr>
                <w:rFonts w:ascii="Times New Roman" w:hAnsi="Times New Roman"/>
                <w:b/>
                <w:sz w:val="28"/>
                <w:szCs w:val="28"/>
              </w:rPr>
              <w:t>Explain:</w:t>
            </w:r>
            <w:r w:rsidRPr="009642B2">
              <w:rPr>
                <w:rFonts w:ascii="Times New Roman" w:hAnsi="Times New Roman"/>
                <w:sz w:val="28"/>
                <w:szCs w:val="28"/>
              </w:rPr>
              <w:t xml:space="preserve"> (5 min) </w:t>
            </w:r>
            <w:r w:rsidR="00323A18" w:rsidRPr="00323A18">
              <w:rPr>
                <w:b/>
                <w:i/>
                <w:iCs/>
                <w:color w:val="FF0000"/>
                <w:sz w:val="24"/>
                <w:szCs w:val="24"/>
              </w:rPr>
              <w:t>"Select a point and teach it with great intentionality. Don't allow yourself to be distracted by other possible teaching points. The goal is to narrow the children's field of vision so they can truly see a fine point, study it, then prepare to apply their learning in a real and meaningful way."</w:t>
            </w:r>
            <w:r w:rsidR="00323A18" w:rsidRPr="00323A18">
              <w:rPr>
                <w:b/>
                <w:color w:val="FF0000"/>
                <w:sz w:val="24"/>
                <w:szCs w:val="24"/>
              </w:rPr>
              <w:t xml:space="preserve"> —Linda Hoyt</w:t>
            </w:r>
          </w:p>
          <w:p w:rsidR="00323A18" w:rsidRDefault="00323A18" w:rsidP="004172A3">
            <w:pPr>
              <w:rPr>
                <w:b/>
                <w:color w:val="FF0000"/>
                <w:sz w:val="24"/>
                <w:szCs w:val="24"/>
              </w:rPr>
            </w:pPr>
          </w:p>
          <w:p w:rsidR="00323A18" w:rsidRPr="00323A18" w:rsidRDefault="00323A18" w:rsidP="004172A3">
            <w:pPr>
              <w:rPr>
                <w:rFonts w:ascii="Times New Roman" w:hAnsi="Times New Roman"/>
                <w:b/>
                <w:color w:val="FF0000"/>
                <w:sz w:val="24"/>
                <w:szCs w:val="24"/>
              </w:rPr>
            </w:pPr>
            <w:r>
              <w:rPr>
                <w:b/>
                <w:color w:val="FF0000"/>
                <w:sz w:val="24"/>
                <w:szCs w:val="24"/>
              </w:rPr>
              <w:t>Stress staying focused on comprehension skill-narrowing focus to keep instruction simple.</w:t>
            </w:r>
          </w:p>
          <w:p w:rsidR="001D2F80" w:rsidRPr="009642B2" w:rsidRDefault="001D2F80" w:rsidP="004172A3">
            <w:pPr>
              <w:rPr>
                <w:rFonts w:ascii="Times New Roman" w:hAnsi="Times New Roman"/>
                <w:sz w:val="28"/>
                <w:szCs w:val="28"/>
              </w:rPr>
            </w:pPr>
          </w:p>
        </w:tc>
      </w:tr>
      <w:tr w:rsidR="001D2F80" w:rsidRPr="009642B2" w:rsidTr="004172A3">
        <w:trPr>
          <w:gridAfter w:val="1"/>
          <w:wAfter w:w="18" w:type="dxa"/>
          <w:trHeight w:val="881"/>
        </w:trPr>
        <w:tc>
          <w:tcPr>
            <w:tcW w:w="9558" w:type="dxa"/>
          </w:tcPr>
          <w:p w:rsidR="001D2F80" w:rsidRPr="009642B2" w:rsidRDefault="001D2F80" w:rsidP="004172A3">
            <w:pPr>
              <w:rPr>
                <w:rFonts w:ascii="Times New Roman" w:hAnsi="Times New Roman"/>
                <w:sz w:val="28"/>
                <w:szCs w:val="28"/>
              </w:rPr>
            </w:pPr>
            <w:r w:rsidRPr="009642B2">
              <w:rPr>
                <w:rFonts w:ascii="Times New Roman" w:hAnsi="Times New Roman"/>
                <w:b/>
                <w:sz w:val="28"/>
                <w:szCs w:val="28"/>
              </w:rPr>
              <w:t>Explore:</w:t>
            </w:r>
            <w:r w:rsidRPr="009642B2">
              <w:rPr>
                <w:rFonts w:ascii="Times New Roman" w:hAnsi="Times New Roman"/>
                <w:sz w:val="28"/>
                <w:szCs w:val="28"/>
              </w:rPr>
              <w:t xml:space="preserve"> </w:t>
            </w:r>
          </w:p>
          <w:p w:rsidR="001D2F80" w:rsidRPr="009642B2" w:rsidRDefault="001D2F80" w:rsidP="004172A3">
            <w:pPr>
              <w:rPr>
                <w:rFonts w:ascii="Times New Roman" w:hAnsi="Times New Roman"/>
                <w:sz w:val="28"/>
                <w:szCs w:val="28"/>
              </w:rPr>
            </w:pPr>
            <w:r w:rsidRPr="009642B2">
              <w:rPr>
                <w:rFonts w:ascii="Times New Roman" w:hAnsi="Times New Roman"/>
                <w:sz w:val="28"/>
                <w:szCs w:val="28"/>
              </w:rPr>
              <w:t>3 Professional O. Presentations=5x3= (15 min)</w:t>
            </w:r>
          </w:p>
          <w:p w:rsidR="001D2F80" w:rsidRPr="009642B2" w:rsidRDefault="001D2F80" w:rsidP="001D2F80">
            <w:pPr>
              <w:pStyle w:val="ListParagraph"/>
              <w:numPr>
                <w:ilvl w:val="0"/>
                <w:numId w:val="3"/>
              </w:numPr>
              <w:rPr>
                <w:rFonts w:ascii="Times New Roman" w:hAnsi="Times New Roman"/>
                <w:sz w:val="28"/>
                <w:szCs w:val="28"/>
              </w:rPr>
            </w:pPr>
            <w:r w:rsidRPr="009642B2">
              <w:rPr>
                <w:rFonts w:ascii="Times New Roman" w:hAnsi="Times New Roman"/>
                <w:sz w:val="28"/>
                <w:szCs w:val="28"/>
              </w:rPr>
              <w:t xml:space="preserve">Mentor Text in class assignment- work (15 min) </w:t>
            </w:r>
          </w:p>
          <w:p w:rsidR="001D2F80" w:rsidRPr="009642B2" w:rsidRDefault="001D2F80" w:rsidP="001D2F80">
            <w:pPr>
              <w:pStyle w:val="ListParagraph"/>
              <w:numPr>
                <w:ilvl w:val="0"/>
                <w:numId w:val="3"/>
              </w:numPr>
              <w:rPr>
                <w:rFonts w:ascii="Times New Roman" w:hAnsi="Times New Roman"/>
                <w:sz w:val="28"/>
                <w:szCs w:val="28"/>
              </w:rPr>
            </w:pPr>
            <w:r w:rsidRPr="009642B2">
              <w:rPr>
                <w:rFonts w:ascii="Times New Roman" w:hAnsi="Times New Roman"/>
                <w:sz w:val="28"/>
                <w:szCs w:val="28"/>
              </w:rPr>
              <w:t>Presentations-7 minutes each-5x17=(85) min</w:t>
            </w:r>
          </w:p>
        </w:tc>
      </w:tr>
      <w:tr w:rsidR="001D2F80" w:rsidRPr="009642B2" w:rsidTr="004172A3">
        <w:trPr>
          <w:gridAfter w:val="1"/>
          <w:wAfter w:w="18" w:type="dxa"/>
        </w:trPr>
        <w:tc>
          <w:tcPr>
            <w:tcW w:w="9558" w:type="dxa"/>
          </w:tcPr>
          <w:p w:rsidR="001D2F80" w:rsidRPr="009642B2" w:rsidRDefault="001D2F80" w:rsidP="004172A3">
            <w:pPr>
              <w:rPr>
                <w:rFonts w:ascii="Times New Roman" w:hAnsi="Times New Roman"/>
                <w:sz w:val="28"/>
                <w:szCs w:val="28"/>
              </w:rPr>
            </w:pPr>
            <w:r w:rsidRPr="009642B2">
              <w:rPr>
                <w:rFonts w:ascii="Times New Roman" w:hAnsi="Times New Roman"/>
                <w:b/>
                <w:sz w:val="28"/>
                <w:szCs w:val="28"/>
              </w:rPr>
              <w:t xml:space="preserve">Evaluate: </w:t>
            </w:r>
            <w:r w:rsidRPr="009642B2">
              <w:rPr>
                <w:rFonts w:ascii="Times New Roman" w:hAnsi="Times New Roman"/>
                <w:sz w:val="28"/>
                <w:szCs w:val="28"/>
              </w:rPr>
              <w:t>Class question: Did we meet today’s goal for learning?</w:t>
            </w:r>
          </w:p>
        </w:tc>
      </w:tr>
      <w:tr w:rsidR="001D2F80" w:rsidRPr="009642B2" w:rsidTr="004172A3">
        <w:trPr>
          <w:gridAfter w:val="1"/>
          <w:wAfter w:w="18" w:type="dxa"/>
        </w:trPr>
        <w:tc>
          <w:tcPr>
            <w:tcW w:w="9558" w:type="dxa"/>
          </w:tcPr>
          <w:p w:rsidR="001D2F80" w:rsidRPr="009642B2" w:rsidRDefault="001D2F80" w:rsidP="004172A3">
            <w:pPr>
              <w:rPr>
                <w:rFonts w:ascii="Times New Roman" w:hAnsi="Times New Roman"/>
                <w:b/>
                <w:sz w:val="28"/>
                <w:szCs w:val="28"/>
              </w:rPr>
            </w:pPr>
            <w:r w:rsidRPr="009642B2">
              <w:rPr>
                <w:rFonts w:ascii="Times New Roman" w:hAnsi="Times New Roman"/>
                <w:b/>
                <w:sz w:val="28"/>
                <w:szCs w:val="28"/>
              </w:rPr>
              <w:t xml:space="preserve">Next Class: </w:t>
            </w:r>
            <w:r w:rsidR="00BF3EDC" w:rsidRPr="00D33696">
              <w:rPr>
                <w:rFonts w:ascii="Times New Roman" w:hAnsi="Times New Roman"/>
                <w:sz w:val="28"/>
                <w:szCs w:val="28"/>
              </w:rPr>
              <w:t>Bring picture book from text-set, standards, laptop, content template</w:t>
            </w:r>
            <w:r w:rsidR="00D33696">
              <w:rPr>
                <w:rFonts w:ascii="Times New Roman" w:hAnsi="Times New Roman"/>
                <w:sz w:val="28"/>
                <w:szCs w:val="28"/>
              </w:rPr>
              <w:t>-for work on one plan for textset</w:t>
            </w:r>
          </w:p>
        </w:tc>
      </w:tr>
      <w:tr w:rsidR="001D2F80" w:rsidRPr="009642B2" w:rsidTr="004172A3">
        <w:tc>
          <w:tcPr>
            <w:tcW w:w="0" w:type="auto"/>
            <w:gridSpan w:val="2"/>
          </w:tcPr>
          <w:p w:rsidR="001D2F80" w:rsidRPr="00323A18" w:rsidRDefault="001D2F80" w:rsidP="004172A3">
            <w:pPr>
              <w:rPr>
                <w:rFonts w:ascii="Times New Roman" w:hAnsi="Times New Roman"/>
                <w:b/>
                <w:color w:val="FF0000"/>
                <w:sz w:val="28"/>
                <w:szCs w:val="28"/>
              </w:rPr>
            </w:pPr>
            <w:r w:rsidRPr="009642B2">
              <w:rPr>
                <w:rFonts w:ascii="Times New Roman" w:hAnsi="Times New Roman"/>
                <w:b/>
                <w:sz w:val="28"/>
                <w:szCs w:val="28"/>
              </w:rPr>
              <w:t>Change:</w:t>
            </w:r>
            <w:r w:rsidR="00323A18">
              <w:rPr>
                <w:rFonts w:ascii="Times New Roman" w:hAnsi="Times New Roman"/>
                <w:b/>
                <w:sz w:val="28"/>
                <w:szCs w:val="28"/>
              </w:rPr>
              <w:t xml:space="preserve"> </w:t>
            </w:r>
            <w:r w:rsidR="00323A18" w:rsidRPr="00323A18">
              <w:rPr>
                <w:rFonts w:ascii="Times New Roman" w:hAnsi="Times New Roman"/>
                <w:b/>
                <w:color w:val="FF0000"/>
                <w:sz w:val="28"/>
                <w:szCs w:val="28"/>
              </w:rPr>
              <w:t>Teach about read-aloud instruction using mentor text keeping focus narrowed and simple connected to comprehension focus.</w:t>
            </w:r>
          </w:p>
          <w:p w:rsidR="00323A18" w:rsidRPr="00323A18" w:rsidRDefault="00323A18" w:rsidP="004172A3">
            <w:pPr>
              <w:rPr>
                <w:rFonts w:ascii="Times New Roman" w:hAnsi="Times New Roman"/>
                <w:b/>
                <w:color w:val="FF0000"/>
                <w:sz w:val="28"/>
                <w:szCs w:val="28"/>
              </w:rPr>
            </w:pPr>
          </w:p>
          <w:p w:rsidR="00323A18" w:rsidRPr="00323A18" w:rsidRDefault="00323A18" w:rsidP="004172A3">
            <w:pPr>
              <w:rPr>
                <w:rFonts w:ascii="Times New Roman" w:hAnsi="Times New Roman"/>
                <w:b/>
                <w:color w:val="FF0000"/>
                <w:sz w:val="28"/>
                <w:szCs w:val="28"/>
              </w:rPr>
            </w:pPr>
            <w:r w:rsidRPr="00323A18">
              <w:rPr>
                <w:rFonts w:ascii="Times New Roman" w:hAnsi="Times New Roman"/>
                <w:b/>
                <w:color w:val="FF0000"/>
                <w:sz w:val="28"/>
                <w:szCs w:val="28"/>
              </w:rPr>
              <w:t>Show example in class.  Make assignment-Creation of mentor text mini-lesson an outside assignment.</w:t>
            </w:r>
          </w:p>
          <w:p w:rsidR="001D2F80" w:rsidRPr="009642B2" w:rsidRDefault="001D2F80" w:rsidP="004172A3">
            <w:pPr>
              <w:rPr>
                <w:rFonts w:ascii="Times New Roman" w:hAnsi="Times New Roman"/>
                <w:b/>
                <w:sz w:val="28"/>
                <w:szCs w:val="28"/>
              </w:rPr>
            </w:pPr>
          </w:p>
          <w:p w:rsidR="001D2F80" w:rsidRPr="009642B2" w:rsidRDefault="001D2F80" w:rsidP="004172A3">
            <w:pPr>
              <w:pStyle w:val="ListParagraph"/>
              <w:rPr>
                <w:rFonts w:ascii="Times New Roman" w:hAnsi="Times New Roman"/>
                <w:b/>
                <w:sz w:val="28"/>
                <w:szCs w:val="28"/>
              </w:rPr>
            </w:pPr>
          </w:p>
        </w:tc>
      </w:tr>
      <w:tr w:rsidR="001D2F80" w:rsidRPr="009642B2" w:rsidTr="004172A3">
        <w:tc>
          <w:tcPr>
            <w:tcW w:w="0" w:type="auto"/>
            <w:gridSpan w:val="2"/>
          </w:tcPr>
          <w:p w:rsidR="001D2F80" w:rsidRPr="00EB5F23" w:rsidRDefault="001D2F80" w:rsidP="004172A3">
            <w:pPr>
              <w:rPr>
                <w:rFonts w:ascii="Times New Roman" w:hAnsi="Times New Roman"/>
                <w:b/>
                <w:color w:val="FF0000"/>
                <w:sz w:val="28"/>
                <w:szCs w:val="28"/>
              </w:rPr>
            </w:pPr>
            <w:r w:rsidRPr="009642B2">
              <w:rPr>
                <w:rFonts w:ascii="Times New Roman" w:hAnsi="Times New Roman"/>
                <w:b/>
                <w:sz w:val="28"/>
                <w:szCs w:val="28"/>
              </w:rPr>
              <w:lastRenderedPageBreak/>
              <w:t>Surprises:</w:t>
            </w:r>
            <w:r w:rsidR="00323A18">
              <w:rPr>
                <w:rFonts w:ascii="Times New Roman" w:hAnsi="Times New Roman"/>
                <w:b/>
                <w:sz w:val="28"/>
                <w:szCs w:val="28"/>
              </w:rPr>
              <w:t xml:space="preserve"> </w:t>
            </w:r>
            <w:r w:rsidR="00323A18" w:rsidRPr="00EB5F23">
              <w:rPr>
                <w:rFonts w:ascii="Times New Roman" w:hAnsi="Times New Roman"/>
                <w:b/>
                <w:color w:val="FF0000"/>
                <w:sz w:val="28"/>
                <w:szCs w:val="28"/>
              </w:rPr>
              <w:t>Thought this w</w:t>
            </w:r>
            <w:r w:rsidR="00EB5F23" w:rsidRPr="00EB5F23">
              <w:rPr>
                <w:rFonts w:ascii="Times New Roman" w:hAnsi="Times New Roman"/>
                <w:b/>
                <w:color w:val="FF0000"/>
                <w:sz w:val="28"/>
                <w:szCs w:val="28"/>
              </w:rPr>
              <w:t>ould be simple for students</w:t>
            </w:r>
            <w:r w:rsidR="00AA37D9">
              <w:rPr>
                <w:rFonts w:ascii="Times New Roman" w:hAnsi="Times New Roman"/>
                <w:b/>
                <w:color w:val="FF0000"/>
                <w:sz w:val="28"/>
                <w:szCs w:val="28"/>
              </w:rPr>
              <w:t>.</w:t>
            </w:r>
            <w:r w:rsidR="00EB5F23" w:rsidRPr="00EB5F23">
              <w:rPr>
                <w:rFonts w:ascii="Times New Roman" w:hAnsi="Times New Roman"/>
                <w:b/>
                <w:color w:val="FF0000"/>
                <w:sz w:val="28"/>
                <w:szCs w:val="28"/>
              </w:rPr>
              <w:t xml:space="preserve"> </w:t>
            </w:r>
            <w:r w:rsidR="00AA37D9" w:rsidRPr="00EB5F23">
              <w:rPr>
                <w:rFonts w:ascii="Times New Roman" w:hAnsi="Times New Roman"/>
                <w:b/>
                <w:color w:val="FF0000"/>
                <w:sz w:val="28"/>
                <w:szCs w:val="28"/>
              </w:rPr>
              <w:t>S</w:t>
            </w:r>
            <w:r w:rsidR="00EB5F23" w:rsidRPr="00EB5F23">
              <w:rPr>
                <w:rFonts w:ascii="Times New Roman" w:hAnsi="Times New Roman"/>
                <w:b/>
                <w:color w:val="FF0000"/>
                <w:sz w:val="28"/>
                <w:szCs w:val="28"/>
              </w:rPr>
              <w:t>o</w:t>
            </w:r>
            <w:r w:rsidR="00AA37D9">
              <w:rPr>
                <w:rFonts w:ascii="Times New Roman" w:hAnsi="Times New Roman"/>
                <w:b/>
                <w:color w:val="FF0000"/>
                <w:sz w:val="28"/>
                <w:szCs w:val="28"/>
              </w:rPr>
              <w:t>,</w:t>
            </w:r>
            <w:r w:rsidR="00EB5F23" w:rsidRPr="00EB5F23">
              <w:rPr>
                <w:rFonts w:ascii="Times New Roman" w:hAnsi="Times New Roman"/>
                <w:b/>
                <w:color w:val="FF0000"/>
                <w:sz w:val="28"/>
                <w:szCs w:val="28"/>
              </w:rPr>
              <w:t xml:space="preserve"> did not teach background knowledge or stress simplicity and connections to comprehension focus.</w:t>
            </w:r>
          </w:p>
          <w:p w:rsidR="001D2F80" w:rsidRPr="009642B2" w:rsidRDefault="001D2F80" w:rsidP="004172A3">
            <w:pPr>
              <w:rPr>
                <w:rFonts w:ascii="Times New Roman" w:hAnsi="Times New Roman"/>
                <w:b/>
                <w:sz w:val="28"/>
                <w:szCs w:val="28"/>
              </w:rPr>
            </w:pPr>
          </w:p>
        </w:tc>
      </w:tr>
      <w:tr w:rsidR="001D2F80" w:rsidRPr="009642B2" w:rsidTr="004172A3">
        <w:tc>
          <w:tcPr>
            <w:tcW w:w="0" w:type="auto"/>
            <w:gridSpan w:val="2"/>
          </w:tcPr>
          <w:p w:rsidR="001D2F80" w:rsidRPr="009642B2" w:rsidRDefault="001D2F80" w:rsidP="004172A3">
            <w:pPr>
              <w:rPr>
                <w:rFonts w:ascii="Times New Roman" w:hAnsi="Times New Roman"/>
                <w:b/>
                <w:sz w:val="28"/>
                <w:szCs w:val="28"/>
              </w:rPr>
            </w:pPr>
            <w:r w:rsidRPr="009642B2">
              <w:rPr>
                <w:rFonts w:ascii="Times New Roman" w:hAnsi="Times New Roman"/>
                <w:b/>
                <w:sz w:val="28"/>
                <w:szCs w:val="28"/>
              </w:rPr>
              <w:t>Next step:</w:t>
            </w:r>
          </w:p>
          <w:p w:rsidR="001D2F80" w:rsidRPr="009642B2" w:rsidRDefault="00EB5F23" w:rsidP="004172A3">
            <w:pPr>
              <w:rPr>
                <w:rFonts w:ascii="Times New Roman" w:hAnsi="Times New Roman"/>
                <w:b/>
                <w:sz w:val="28"/>
                <w:szCs w:val="28"/>
              </w:rPr>
            </w:pPr>
            <w:r>
              <w:rPr>
                <w:rFonts w:ascii="Times New Roman" w:hAnsi="Times New Roman"/>
                <w:b/>
                <w:sz w:val="28"/>
                <w:szCs w:val="28"/>
              </w:rPr>
              <w:t xml:space="preserve">Send info. to students </w:t>
            </w:r>
            <w:proofErr w:type="spellStart"/>
            <w:r w:rsidR="00AA37D9">
              <w:rPr>
                <w:rFonts w:ascii="Times New Roman" w:hAnsi="Times New Roman"/>
                <w:b/>
                <w:sz w:val="28"/>
                <w:szCs w:val="28"/>
              </w:rPr>
              <w:t>metor</w:t>
            </w:r>
            <w:proofErr w:type="spellEnd"/>
            <w:r w:rsidR="00AA37D9">
              <w:rPr>
                <w:rFonts w:ascii="Times New Roman" w:hAnsi="Times New Roman"/>
                <w:b/>
                <w:sz w:val="28"/>
                <w:szCs w:val="28"/>
              </w:rPr>
              <w:t>-text…share planning, content wiki, etc.</w:t>
            </w:r>
            <w:bookmarkStart w:id="0" w:name="_GoBack"/>
            <w:bookmarkEnd w:id="0"/>
          </w:p>
          <w:p w:rsidR="001D2F80" w:rsidRPr="009642B2" w:rsidRDefault="001D2F80" w:rsidP="004172A3">
            <w:pPr>
              <w:rPr>
                <w:rFonts w:ascii="Times New Roman" w:hAnsi="Times New Roman"/>
                <w:b/>
                <w:sz w:val="28"/>
                <w:szCs w:val="28"/>
              </w:rPr>
            </w:pPr>
          </w:p>
          <w:p w:rsidR="001D2F80" w:rsidRPr="009642B2" w:rsidRDefault="001D2F80" w:rsidP="004172A3">
            <w:pPr>
              <w:rPr>
                <w:rFonts w:ascii="Times New Roman" w:hAnsi="Times New Roman"/>
                <w:b/>
                <w:sz w:val="28"/>
                <w:szCs w:val="28"/>
              </w:rPr>
            </w:pPr>
          </w:p>
          <w:p w:rsidR="001D2F80" w:rsidRPr="009642B2" w:rsidRDefault="001D2F80" w:rsidP="004172A3">
            <w:pPr>
              <w:rPr>
                <w:rFonts w:ascii="Times New Roman" w:hAnsi="Times New Roman"/>
                <w:b/>
                <w:sz w:val="28"/>
                <w:szCs w:val="28"/>
              </w:rPr>
            </w:pPr>
          </w:p>
        </w:tc>
      </w:tr>
    </w:tbl>
    <w:p w:rsidR="001D2F80" w:rsidRPr="009642B2" w:rsidRDefault="001D2F80" w:rsidP="001D2F80">
      <w:pPr>
        <w:rPr>
          <w:rFonts w:ascii="Times New Roman" w:hAnsi="Times New Roman"/>
          <w:sz w:val="28"/>
          <w:szCs w:val="28"/>
        </w:rPr>
      </w:pPr>
    </w:p>
    <w:p w:rsidR="006E2EBB" w:rsidRPr="009642B2" w:rsidRDefault="006E2EBB">
      <w:pPr>
        <w:rPr>
          <w:rFonts w:ascii="Times New Roman" w:hAnsi="Times New Roman"/>
          <w:sz w:val="28"/>
          <w:szCs w:val="28"/>
        </w:rPr>
      </w:pPr>
    </w:p>
    <w:sectPr w:rsidR="006E2EBB" w:rsidRPr="009642B2" w:rsidSect="002C774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15445"/>
    <w:multiLevelType w:val="hybridMultilevel"/>
    <w:tmpl w:val="6E68E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5ED566D"/>
    <w:multiLevelType w:val="hybridMultilevel"/>
    <w:tmpl w:val="BF7E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3529AB"/>
    <w:multiLevelType w:val="hybridMultilevel"/>
    <w:tmpl w:val="7860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C2226F"/>
    <w:multiLevelType w:val="hybridMultilevel"/>
    <w:tmpl w:val="37EE3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237CBA"/>
    <w:multiLevelType w:val="hybridMultilevel"/>
    <w:tmpl w:val="BAD2A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F80"/>
    <w:rsid w:val="00076475"/>
    <w:rsid w:val="001D2F80"/>
    <w:rsid w:val="00323A18"/>
    <w:rsid w:val="006E2EBB"/>
    <w:rsid w:val="009642B2"/>
    <w:rsid w:val="00AA37D9"/>
    <w:rsid w:val="00B719AA"/>
    <w:rsid w:val="00BF3EDC"/>
    <w:rsid w:val="00D33696"/>
    <w:rsid w:val="00EB5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F8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D2F8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D2F80"/>
    <w:pPr>
      <w:ind w:left="720"/>
      <w:contextualSpacing/>
    </w:pPr>
  </w:style>
  <w:style w:type="paragraph" w:customStyle="1" w:styleId="Default">
    <w:name w:val="Default"/>
    <w:rsid w:val="001D2F80"/>
    <w:pPr>
      <w:autoSpaceDE w:val="0"/>
      <w:autoSpaceDN w:val="0"/>
      <w:adjustRightInd w:val="0"/>
      <w:spacing w:after="0" w:line="240" w:lineRule="auto"/>
    </w:pPr>
    <w:rPr>
      <w:rFonts w:ascii="Georgia" w:eastAsia="Calibri" w:hAnsi="Georgia" w:cs="Georg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F8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D2F8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D2F80"/>
    <w:pPr>
      <w:ind w:left="720"/>
      <w:contextualSpacing/>
    </w:pPr>
  </w:style>
  <w:style w:type="paragraph" w:customStyle="1" w:styleId="Default">
    <w:name w:val="Default"/>
    <w:rsid w:val="001D2F80"/>
    <w:pPr>
      <w:autoSpaceDE w:val="0"/>
      <w:autoSpaceDN w:val="0"/>
      <w:adjustRightInd w:val="0"/>
      <w:spacing w:after="0" w:line="240" w:lineRule="auto"/>
    </w:pPr>
    <w:rPr>
      <w:rFonts w:ascii="Georgia" w:eastAsia="Calibri"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North Georgia</Company>
  <LinksUpToDate>false</LinksUpToDate>
  <CharactersWithSpaces>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 Cain</dc:creator>
  <cp:lastModifiedBy>Norma Jean Cain</cp:lastModifiedBy>
  <cp:revision>3</cp:revision>
  <dcterms:created xsi:type="dcterms:W3CDTF">2012-09-25T11:14:00Z</dcterms:created>
  <dcterms:modified xsi:type="dcterms:W3CDTF">2012-09-25T11:15:00Z</dcterms:modified>
</cp:coreProperties>
</file>